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济南市重点文化产品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和服务出口企业</w:t>
      </w:r>
      <w:r>
        <w:fldChar w:fldCharType="begin"/>
      </w:r>
      <w:r>
        <w:instrText xml:space="preserve"> HYPERLINK "http://code.fabao365.com/search/wd=%E5%8E%A6%E9%97%A8%E5%B8%82%E9%87%8D%E7%82%B9%E6%96%87%E5%8C%96%E4%BC%81%E4%B8%9A%E8%AE%A4%E5%AE%9A%E7%94%B3%E6%8A%A5%E8%A1%A8" \t "_blank" \o "搜索：厦门市重点文化企业认定申报表" </w:instrText>
      </w:r>
      <w:r>
        <w:fldChar w:fldCharType="separate"/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申请认定表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fldChar w:fldCharType="end"/>
      </w:r>
    </w:p>
    <w:p>
      <w:pPr>
        <w:spacing w:line="600" w:lineRule="exact"/>
        <w:jc w:val="center"/>
        <w:rPr>
          <w:rFonts w:ascii="宋体" w:hAnsi="宋体" w:cs="宋体"/>
          <w:b/>
          <w:kern w:val="0"/>
          <w:sz w:val="36"/>
          <w:szCs w:val="36"/>
        </w:rPr>
      </w:pPr>
    </w:p>
    <w:tbl>
      <w:tblPr>
        <w:tblStyle w:val="2"/>
        <w:tblW w:w="496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802"/>
        <w:gridCol w:w="1621"/>
        <w:gridCol w:w="1260"/>
        <w:gridCol w:w="180"/>
        <w:gridCol w:w="179"/>
        <w:gridCol w:w="907"/>
        <w:gridCol w:w="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´Times New Roman´" w:eastAsia="仿宋_GB2312" w:cs="宋体"/>
                <w:b/>
                <w:bCs/>
                <w:kern w:val="0"/>
                <w:sz w:val="24"/>
              </w:rPr>
              <w:t>企业名称（章）</w:t>
            </w:r>
          </w:p>
        </w:tc>
        <w:tc>
          <w:tcPr>
            <w:tcW w:w="3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´Times New Roman´" w:eastAsia="仿宋_GB2312" w:cs="宋体"/>
                <w:b/>
                <w:bCs/>
                <w:kern w:val="0"/>
                <w:sz w:val="24"/>
              </w:rPr>
              <w:t>企业性质</w:t>
            </w:r>
          </w:p>
        </w:tc>
        <w:tc>
          <w:tcPr>
            <w:tcW w:w="2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4935"/>
              </w:tabs>
              <w:spacing w:line="600" w:lineRule="exact"/>
              <w:jc w:val="center"/>
              <w:rPr>
                <w:rFonts w:ascii="仿宋_GB2312" w:hAnsi="´Times New Roman´" w:eastAsia="仿宋_GB2312" w:cs="宋体"/>
                <w:kern w:val="0"/>
                <w:sz w:val="24"/>
              </w:rPr>
            </w:pPr>
            <w:r>
              <w:rPr>
                <w:rFonts w:hint="eastAsia" w:ascii="仿宋_GB2312" w:hAnsi="´Times New Roman´" w:eastAsia="仿宋_GB2312" w:cs="宋体"/>
                <w:b/>
                <w:bCs/>
                <w:kern w:val="0"/>
                <w:sz w:val="24"/>
              </w:rPr>
              <w:t>地  址</w:t>
            </w:r>
          </w:p>
        </w:tc>
        <w:tc>
          <w:tcPr>
            <w:tcW w:w="3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4935"/>
              </w:tabs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4935"/>
              </w:tabs>
              <w:spacing w:line="600" w:lineRule="exact"/>
              <w:ind w:left="72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´Times New Roman´" w:eastAsia="仿宋_GB2312" w:cs="宋体"/>
                <w:b/>
                <w:bCs/>
                <w:kern w:val="0"/>
                <w:sz w:val="24"/>
              </w:rPr>
              <w:t>邮  编</w:t>
            </w:r>
          </w:p>
        </w:tc>
        <w:tc>
          <w:tcPr>
            <w:tcW w:w="2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4935"/>
              </w:tabs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center" w:pos="4032"/>
              </w:tabs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´Times New Roman´" w:eastAsia="仿宋_GB2312" w:cs="宋体"/>
                <w:b/>
                <w:bCs/>
                <w:kern w:val="0"/>
                <w:sz w:val="24"/>
              </w:rPr>
              <w:t>法定代表人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center" w:pos="4032"/>
              </w:tabs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center" w:pos="4032"/>
              </w:tabs>
              <w:spacing w:line="600" w:lineRule="exact"/>
              <w:ind w:left="12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´Times New Roman´" w:eastAsia="仿宋_GB2312" w:cs="宋体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37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center" w:pos="4032"/>
              </w:tabs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_GB2312" w:hAnsi="´Times New Roman´" w:eastAsia="仿宋_GB2312" w:cs="宋体"/>
                <w:kern w:val="0"/>
                <w:sz w:val="24"/>
              </w:rPr>
            </w:pPr>
            <w:r>
              <w:rPr>
                <w:rFonts w:hint="eastAsia" w:ascii="仿宋_GB2312" w:hAnsi="´Times New Roman´" w:eastAsia="仿宋_GB2312" w:cs="宋体"/>
                <w:b/>
                <w:bCs/>
                <w:kern w:val="0"/>
                <w:sz w:val="24"/>
              </w:rPr>
              <w:t>联系人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center" w:pos="4032"/>
              </w:tabs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center" w:pos="4032"/>
              </w:tabs>
              <w:spacing w:line="600" w:lineRule="exact"/>
              <w:ind w:left="12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´Times New Roman´" w:eastAsia="仿宋_GB2312" w:cs="宋体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center" w:pos="4032"/>
              </w:tabs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center" w:pos="4032"/>
              </w:tabs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´Times New Roman´" w:eastAsia="仿宋_GB2312" w:cs="宋体"/>
                <w:b/>
                <w:bCs/>
                <w:kern w:val="0"/>
                <w:sz w:val="24"/>
              </w:rPr>
              <w:t>E-mail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center" w:pos="4032"/>
              </w:tabs>
              <w:spacing w:line="600" w:lineRule="exact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center" w:pos="4032"/>
              </w:tabs>
              <w:spacing w:line="600" w:lineRule="exact"/>
              <w:ind w:left="12"/>
              <w:jc w:val="center"/>
              <w:rPr>
                <w:rFonts w:ascii="仿宋_GB2312" w:hAnsi="´Times New Roman´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´Times New Roman´" w:eastAsia="仿宋_GB2312" w:cs="宋体"/>
                <w:b/>
                <w:bCs/>
                <w:kern w:val="0"/>
                <w:sz w:val="24"/>
              </w:rPr>
              <w:t>文化出口</w:t>
            </w:r>
          </w:p>
          <w:p>
            <w:pPr>
              <w:widowControl/>
              <w:tabs>
                <w:tab w:val="center" w:pos="4032"/>
              </w:tabs>
              <w:spacing w:line="600" w:lineRule="exact"/>
              <w:ind w:left="12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´Times New Roman´" w:eastAsia="仿宋_GB2312" w:cs="宋体"/>
                <w:b/>
                <w:bCs/>
                <w:kern w:val="0"/>
                <w:sz w:val="24"/>
              </w:rPr>
              <w:t>类  别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center" w:pos="4032"/>
              </w:tabs>
              <w:spacing w:line="600" w:lineRule="exact"/>
              <w:ind w:left="12"/>
              <w:jc w:val="center"/>
              <w:rPr>
                <w:rFonts w:ascii="仿宋_GB2312" w:hAnsi="´Times New Roman´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´Times New Roman´" w:eastAsia="仿宋_GB2312" w:cs="宋体"/>
                <w:b/>
                <w:bCs/>
                <w:kern w:val="0"/>
                <w:sz w:val="24"/>
              </w:rPr>
              <w:t>新闻出版类□</w:t>
            </w:r>
          </w:p>
        </w:tc>
        <w:tc>
          <w:tcPr>
            <w:tcW w:w="17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´Times New Roman´" w:eastAsia="仿宋_GB2312" w:cs="宋体"/>
                <w:b/>
                <w:bCs/>
                <w:kern w:val="0"/>
                <w:sz w:val="24"/>
              </w:rPr>
              <w:t>具体分类</w:t>
            </w:r>
          </w:p>
        </w:tc>
        <w:tc>
          <w:tcPr>
            <w:tcW w:w="37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center" w:pos="4032"/>
              </w:tabs>
              <w:spacing w:line="600" w:lineRule="exact"/>
              <w:ind w:left="12"/>
              <w:jc w:val="center"/>
              <w:rPr>
                <w:rFonts w:ascii="仿宋_GB2312" w:hAnsi="´Times New Roman´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´Times New Roman´" w:eastAsia="仿宋_GB2312" w:cs="宋体"/>
                <w:b/>
                <w:bCs/>
                <w:kern w:val="0"/>
                <w:sz w:val="24"/>
              </w:rPr>
              <w:t>广播影视类□</w:t>
            </w:r>
          </w:p>
        </w:tc>
        <w:tc>
          <w:tcPr>
            <w:tcW w:w="1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_GB2312" w:eastAsia="仿宋_GB2312"/>
              </w:rPr>
            </w:pPr>
          </w:p>
        </w:tc>
        <w:tc>
          <w:tcPr>
            <w:tcW w:w="37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center" w:pos="4032"/>
              </w:tabs>
              <w:spacing w:line="600" w:lineRule="exact"/>
              <w:ind w:left="12"/>
              <w:jc w:val="center"/>
              <w:rPr>
                <w:rFonts w:ascii="仿宋_GB2312" w:hAnsi="´Times New Roman´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´Times New Roman´" w:eastAsia="仿宋_GB2312" w:cs="宋体"/>
                <w:b/>
                <w:bCs/>
                <w:kern w:val="0"/>
                <w:sz w:val="24"/>
              </w:rPr>
              <w:t>文化艺术类□</w:t>
            </w:r>
          </w:p>
        </w:tc>
        <w:tc>
          <w:tcPr>
            <w:tcW w:w="1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_GB2312" w:eastAsia="仿宋_GB2312"/>
              </w:rPr>
            </w:pPr>
          </w:p>
        </w:tc>
        <w:tc>
          <w:tcPr>
            <w:tcW w:w="37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center" w:pos="4032"/>
              </w:tabs>
              <w:spacing w:line="600" w:lineRule="exact"/>
              <w:ind w:left="12"/>
              <w:jc w:val="center"/>
              <w:rPr>
                <w:rFonts w:ascii="仿宋_GB2312" w:hAnsi="´Times New Roman´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´Times New Roman´" w:eastAsia="仿宋_GB2312" w:cs="宋体"/>
                <w:b/>
                <w:bCs/>
                <w:kern w:val="0"/>
                <w:sz w:val="24"/>
              </w:rPr>
              <w:t>综合服务类□</w:t>
            </w:r>
          </w:p>
        </w:tc>
        <w:tc>
          <w:tcPr>
            <w:tcW w:w="17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_GB2312" w:eastAsia="仿宋_GB2312"/>
              </w:rPr>
            </w:pPr>
          </w:p>
        </w:tc>
        <w:tc>
          <w:tcPr>
            <w:tcW w:w="37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_GB2312" w:hAnsi="´Times New Roman´" w:eastAsia="仿宋_GB2312" w:cs="宋体"/>
                <w:kern w:val="0"/>
                <w:sz w:val="24"/>
              </w:rPr>
            </w:pPr>
            <w:r>
              <w:rPr>
                <w:rFonts w:hint="eastAsia" w:ascii="仿宋_GB2312" w:hAnsi="´Times New Roman´" w:eastAsia="仿宋_GB2312" w:cs="宋体"/>
                <w:b/>
                <w:bCs/>
                <w:kern w:val="0"/>
                <w:sz w:val="24"/>
              </w:rPr>
              <w:t>主要出口产品和服务</w:t>
            </w:r>
          </w:p>
        </w:tc>
        <w:tc>
          <w:tcPr>
            <w:tcW w:w="19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ascii="仿宋_GB2312" w:hAnsi="´Times New Roman´" w:eastAsia="仿宋_GB2312" w:cs="宋体"/>
                <w:kern w:val="0"/>
                <w:sz w:val="24"/>
              </w:rPr>
            </w:pPr>
          </w:p>
        </w:tc>
        <w:tc>
          <w:tcPr>
            <w:tcW w:w="17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´Times New Roman´" w:eastAsia="仿宋_GB2312" w:cs="宋体"/>
                <w:kern w:val="0"/>
                <w:sz w:val="24"/>
              </w:rPr>
            </w:pPr>
            <w:r>
              <w:rPr>
                <w:rFonts w:hint="eastAsia" w:ascii="仿宋_GB2312" w:hAnsi="´Times New Roman´" w:eastAsia="仿宋_GB2312" w:cs="宋体"/>
                <w:b/>
                <w:bCs/>
                <w:kern w:val="0"/>
                <w:sz w:val="24"/>
              </w:rPr>
              <w:t>2020年出口</w:t>
            </w:r>
          </w:p>
        </w:tc>
        <w:tc>
          <w:tcPr>
            <w:tcW w:w="1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´Times New Roman´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´Times New Roman´" w:eastAsia="仿宋_GB2312" w:cs="宋体"/>
                <w:b/>
                <w:bCs/>
                <w:kern w:val="0"/>
                <w:sz w:val="24"/>
              </w:rPr>
              <w:t>国家和地区</w:t>
            </w:r>
          </w:p>
        </w:tc>
        <w:tc>
          <w:tcPr>
            <w:tcW w:w="1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´Times New Roman´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´Times New Roman´" w:eastAsia="仿宋_GB2312" w:cs="宋体"/>
                <w:b/>
                <w:bCs/>
                <w:kern w:val="0"/>
                <w:sz w:val="24"/>
              </w:rPr>
              <w:t>出口额（美元）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4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6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1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600" w:lineRule="exact"/>
              <w:rPr>
                <w:rFonts w:ascii="仿宋_GB2312" w:eastAsia="仿宋_GB2312"/>
              </w:rPr>
            </w:pPr>
          </w:p>
        </w:tc>
        <w:tc>
          <w:tcPr>
            <w:tcW w:w="172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600" w:lineRule="exact"/>
              <w:rPr>
                <w:rFonts w:ascii="仿宋_GB2312" w:eastAsia="仿宋_GB2312"/>
              </w:rPr>
            </w:pPr>
          </w:p>
        </w:tc>
        <w:tc>
          <w:tcPr>
            <w:tcW w:w="1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rPr>
                <w:rFonts w:ascii="仿宋_GB2312" w:hAnsi="´Times New Roman´" w:eastAsia="仿宋_GB2312" w:cs="宋体"/>
                <w:kern w:val="0"/>
                <w:sz w:val="24"/>
              </w:rPr>
            </w:pPr>
          </w:p>
        </w:tc>
        <w:tc>
          <w:tcPr>
            <w:tcW w:w="1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rPr>
                <w:rFonts w:ascii="仿宋_GB2312" w:hAnsi="´Times New Roman´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4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6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1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600" w:lineRule="exact"/>
              <w:rPr>
                <w:rFonts w:ascii="仿宋_GB2312" w:eastAsia="仿宋_GB2312"/>
              </w:rPr>
            </w:pPr>
          </w:p>
        </w:tc>
        <w:tc>
          <w:tcPr>
            <w:tcW w:w="172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600" w:lineRule="exact"/>
              <w:rPr>
                <w:rFonts w:ascii="仿宋_GB2312" w:eastAsia="仿宋_GB2312"/>
              </w:rPr>
            </w:pPr>
          </w:p>
        </w:tc>
        <w:tc>
          <w:tcPr>
            <w:tcW w:w="1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rPr>
                <w:rFonts w:ascii="仿宋_GB2312" w:hAnsi="´Times New Roman´" w:eastAsia="仿宋_GB2312" w:cs="宋体"/>
                <w:kern w:val="0"/>
                <w:sz w:val="24"/>
              </w:rPr>
            </w:pPr>
          </w:p>
        </w:tc>
        <w:tc>
          <w:tcPr>
            <w:tcW w:w="1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rPr>
                <w:rFonts w:ascii="仿宋_GB2312" w:hAnsi="´Times New Roman´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6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600" w:lineRule="exact"/>
              <w:rPr>
                <w:rFonts w:ascii="仿宋_GB2312" w:eastAsia="仿宋_GB2312"/>
              </w:rPr>
            </w:pPr>
          </w:p>
        </w:tc>
        <w:tc>
          <w:tcPr>
            <w:tcW w:w="1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600" w:lineRule="exact"/>
              <w:rPr>
                <w:rFonts w:ascii="仿宋_GB2312" w:eastAsia="仿宋_GB2312"/>
              </w:rPr>
            </w:pPr>
          </w:p>
        </w:tc>
        <w:tc>
          <w:tcPr>
            <w:tcW w:w="1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rPr>
                <w:rFonts w:ascii="仿宋_GB2312" w:hAnsi="´Times New Roman´" w:eastAsia="仿宋_GB2312" w:cs="宋体"/>
                <w:kern w:val="0"/>
                <w:sz w:val="24"/>
              </w:rPr>
            </w:pPr>
          </w:p>
        </w:tc>
        <w:tc>
          <w:tcPr>
            <w:tcW w:w="1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rPr>
                <w:rFonts w:ascii="仿宋_GB2312" w:hAnsi="´Times New Roman´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6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600" w:lineRule="exact"/>
              <w:rPr>
                <w:rFonts w:ascii="仿宋_GB2312" w:eastAsia="仿宋_GB2312"/>
              </w:rPr>
            </w:pPr>
          </w:p>
        </w:tc>
        <w:tc>
          <w:tcPr>
            <w:tcW w:w="17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600" w:lineRule="exact"/>
              <w:rPr>
                <w:rFonts w:ascii="仿宋_GB2312" w:eastAsia="仿宋_GB2312"/>
              </w:rPr>
            </w:pPr>
          </w:p>
        </w:tc>
        <w:tc>
          <w:tcPr>
            <w:tcW w:w="1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rPr>
                <w:rFonts w:ascii="仿宋_GB2312" w:hAnsi="´Times New Roman´" w:eastAsia="仿宋_GB2312" w:cs="宋体"/>
                <w:kern w:val="0"/>
                <w:sz w:val="24"/>
              </w:rPr>
            </w:pPr>
          </w:p>
        </w:tc>
        <w:tc>
          <w:tcPr>
            <w:tcW w:w="1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rPr>
                <w:rFonts w:ascii="仿宋_GB2312" w:hAnsi="´Times New Roman´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0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´Times New Roman´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´Times New Roman´" w:eastAsia="仿宋_GB2312" w:cs="宋体"/>
                <w:b/>
                <w:bCs/>
                <w:kern w:val="0"/>
                <w:sz w:val="24"/>
              </w:rPr>
              <w:t>初</w:t>
            </w:r>
          </w:p>
          <w:p>
            <w:pPr>
              <w:widowControl/>
              <w:spacing w:line="600" w:lineRule="exact"/>
              <w:jc w:val="center"/>
              <w:rPr>
                <w:rFonts w:ascii="仿宋_GB2312" w:hAnsi="´Times New Roman´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´Times New Roman´" w:eastAsia="仿宋_GB2312" w:cs="宋体"/>
                <w:b/>
                <w:bCs/>
                <w:kern w:val="0"/>
                <w:sz w:val="24"/>
              </w:rPr>
              <w:t>审</w:t>
            </w:r>
          </w:p>
          <w:p>
            <w:pPr>
              <w:widowControl/>
              <w:spacing w:line="600" w:lineRule="exact"/>
              <w:jc w:val="center"/>
              <w:rPr>
                <w:rFonts w:ascii="仿宋_GB2312" w:hAnsi="´Times New Roman´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´Times New Roman´" w:eastAsia="仿宋_GB2312" w:cs="宋体"/>
                <w:b/>
                <w:bCs/>
                <w:kern w:val="0"/>
                <w:sz w:val="24"/>
              </w:rPr>
              <w:t>意</w:t>
            </w:r>
          </w:p>
          <w:p>
            <w:pPr>
              <w:widowControl/>
              <w:spacing w:line="600" w:lineRule="exact"/>
              <w:jc w:val="center"/>
              <w:rPr>
                <w:rFonts w:ascii="仿宋_GB2312" w:hAnsi="´Times New Roman´" w:eastAsia="仿宋_GB2312" w:cs="宋体"/>
                <w:kern w:val="0"/>
                <w:sz w:val="24"/>
              </w:rPr>
            </w:pPr>
            <w:r>
              <w:rPr>
                <w:rFonts w:hint="eastAsia" w:ascii="仿宋_GB2312" w:hAnsi="´Times New Roman´" w:eastAsia="仿宋_GB2312" w:cs="宋体"/>
                <w:b/>
                <w:bCs/>
                <w:kern w:val="0"/>
                <w:sz w:val="24"/>
              </w:rPr>
              <w:t>见</w:t>
            </w:r>
          </w:p>
        </w:tc>
        <w:tc>
          <w:tcPr>
            <w:tcW w:w="7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rPr>
                <w:rFonts w:ascii="仿宋_GB2312" w:hAnsi="´Times New Roman´" w:eastAsia="仿宋_GB2312" w:cs="宋体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rPr>
                <w:rFonts w:ascii="仿宋_GB2312" w:hAnsi="´Times New Roman´" w:eastAsia="仿宋_GB2312" w:cs="宋体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rPr>
                <w:rFonts w:ascii="仿宋_GB2312" w:hAnsi="´Times New Roman´" w:eastAsia="仿宋_GB2312" w:cs="宋体"/>
                <w:kern w:val="0"/>
                <w:sz w:val="24"/>
              </w:rPr>
            </w:pPr>
            <w:r>
              <w:rPr>
                <w:rFonts w:hint="eastAsia" w:ascii="仿宋_GB2312" w:hAnsi="´Times New Roman´" w:eastAsia="仿宋_GB2312" w:cs="宋体"/>
                <w:kern w:val="0"/>
                <w:sz w:val="24"/>
              </w:rPr>
              <w:t xml:space="preserve">              区商务局意见</w:t>
            </w:r>
          </w:p>
          <w:p>
            <w:pPr>
              <w:widowControl/>
              <w:spacing w:line="600" w:lineRule="exact"/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widowControl/>
              <w:spacing w:line="600" w:lineRule="exact"/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widowControl/>
              <w:tabs>
                <w:tab w:val="left" w:pos="4446"/>
              </w:tabs>
              <w:spacing w:line="600" w:lineRule="exac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                                   年</w:t>
            </w:r>
            <w:r>
              <w:rPr>
                <w:rFonts w:hint="eastAsia" w:eastAsia="仿宋_GB2312"/>
                <w:kern w:val="0"/>
                <w:szCs w:val="21"/>
              </w:rPr>
              <w:t>  </w:t>
            </w:r>
            <w:r>
              <w:rPr>
                <w:rFonts w:hint="eastAsia" w:ascii="仿宋_GB2312" w:eastAsia="仿宋_GB2312"/>
                <w:kern w:val="0"/>
                <w:szCs w:val="21"/>
              </w:rPr>
              <w:t xml:space="preserve"> 月</w:t>
            </w:r>
            <w:r>
              <w:rPr>
                <w:rFonts w:hint="eastAsia" w:eastAsia="仿宋_GB2312"/>
                <w:kern w:val="0"/>
                <w:szCs w:val="21"/>
              </w:rPr>
              <w:t>  </w:t>
            </w:r>
            <w:r>
              <w:rPr>
                <w:rFonts w:hint="eastAsia" w:ascii="仿宋_GB2312" w:eastAsia="仿宋_GB2312"/>
                <w:kern w:val="0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0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´Times New Roman´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´Times New Roman´" w:eastAsia="仿宋_GB2312" w:cs="宋体"/>
                <w:b/>
                <w:bCs/>
                <w:kern w:val="0"/>
                <w:sz w:val="24"/>
              </w:rPr>
              <w:t>审</w:t>
            </w:r>
          </w:p>
          <w:p>
            <w:pPr>
              <w:widowControl/>
              <w:spacing w:line="600" w:lineRule="exact"/>
              <w:jc w:val="center"/>
              <w:rPr>
                <w:rFonts w:ascii="仿宋_GB2312" w:hAnsi="´Times New Roman´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´Times New Roman´" w:eastAsia="仿宋_GB2312" w:cs="宋体"/>
                <w:b/>
                <w:bCs/>
                <w:kern w:val="0"/>
                <w:sz w:val="24"/>
              </w:rPr>
              <w:t>定</w:t>
            </w:r>
          </w:p>
          <w:p>
            <w:pPr>
              <w:widowControl/>
              <w:spacing w:line="600" w:lineRule="exact"/>
              <w:jc w:val="center"/>
              <w:rPr>
                <w:rFonts w:ascii="仿宋_GB2312" w:hAnsi="´Times New Roman´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´Times New Roman´" w:eastAsia="仿宋_GB2312" w:cs="宋体"/>
                <w:b/>
                <w:bCs/>
                <w:kern w:val="0"/>
                <w:sz w:val="24"/>
              </w:rPr>
              <w:t>意</w:t>
            </w:r>
          </w:p>
          <w:p>
            <w:pPr>
              <w:widowControl/>
              <w:spacing w:line="600" w:lineRule="exact"/>
              <w:jc w:val="center"/>
              <w:rPr>
                <w:rFonts w:ascii="仿宋_GB2312" w:hAnsi="´Times New Roman´" w:eastAsia="仿宋_GB2312" w:cs="宋体"/>
                <w:kern w:val="0"/>
                <w:sz w:val="24"/>
              </w:rPr>
            </w:pPr>
            <w:r>
              <w:rPr>
                <w:rFonts w:hint="eastAsia" w:ascii="仿宋_GB2312" w:hAnsi="´Times New Roman´" w:eastAsia="仿宋_GB2312" w:cs="宋体"/>
                <w:b/>
                <w:bCs/>
                <w:kern w:val="0"/>
                <w:sz w:val="24"/>
              </w:rPr>
              <w:t>见</w:t>
            </w:r>
          </w:p>
        </w:tc>
        <w:tc>
          <w:tcPr>
            <w:tcW w:w="7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rPr>
                <w:rFonts w:ascii="仿宋_GB2312" w:hAnsi="´Times New Roman´" w:eastAsia="仿宋_GB2312" w:cs="宋体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rPr>
                <w:rFonts w:ascii="仿宋_GB2312" w:hAnsi="´Times New Roman´" w:eastAsia="仿宋_GB2312" w:cs="宋体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rPr>
                <w:rFonts w:ascii="仿宋_GB2312" w:hAnsi="´Times New Roman´" w:eastAsia="仿宋_GB2312" w:cs="宋体"/>
                <w:kern w:val="0"/>
                <w:sz w:val="24"/>
              </w:rPr>
            </w:pPr>
            <w:r>
              <w:rPr>
                <w:rFonts w:hint="eastAsia" w:ascii="仿宋_GB2312" w:hAnsi="´Times New Roman´" w:eastAsia="仿宋_GB2312" w:cs="宋体"/>
                <w:kern w:val="0"/>
                <w:sz w:val="24"/>
              </w:rPr>
              <w:t xml:space="preserve">                市级联合审查意见</w:t>
            </w:r>
          </w:p>
          <w:p>
            <w:pPr>
              <w:widowControl/>
              <w:spacing w:line="600" w:lineRule="exact"/>
              <w:rPr>
                <w:rFonts w:ascii="仿宋_GB2312" w:hAnsi="´Times New Roman´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416"/>
              </w:tabs>
              <w:spacing w:line="600" w:lineRule="exac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               年</w:t>
            </w:r>
            <w:r>
              <w:rPr>
                <w:rFonts w:hint="eastAsia" w:eastAsia="仿宋_GB2312"/>
                <w:kern w:val="0"/>
                <w:szCs w:val="21"/>
              </w:rPr>
              <w:t xml:space="preserve">   </w:t>
            </w:r>
            <w:r>
              <w:rPr>
                <w:rFonts w:hint="eastAsia" w:ascii="仿宋_GB2312" w:eastAsia="仿宋_GB2312"/>
                <w:kern w:val="0"/>
                <w:szCs w:val="21"/>
              </w:rPr>
              <w:t xml:space="preserve"> 月</w:t>
            </w:r>
            <w:r>
              <w:rPr>
                <w:rFonts w:hint="eastAsia" w:eastAsia="仿宋_GB2312"/>
                <w:kern w:val="0"/>
                <w:szCs w:val="21"/>
              </w:rPr>
              <w:t>  </w:t>
            </w:r>
            <w:r>
              <w:rPr>
                <w:rFonts w:hint="eastAsia" w:ascii="仿宋_GB2312" w:eastAsia="仿宋_GB2312"/>
                <w:kern w:val="0"/>
                <w:szCs w:val="21"/>
              </w:rPr>
              <w:t xml:space="preserve">  日</w:t>
            </w:r>
          </w:p>
        </w:tc>
      </w:tr>
    </w:tbl>
    <w:p>
      <w:pPr>
        <w:spacing w:line="600" w:lineRule="exact"/>
        <w:ind w:left="480" w:right="301"/>
        <w:jc w:val="left"/>
      </w:pPr>
      <w:r>
        <w:rPr>
          <w:rFonts w:hint="eastAsia" w:ascii="仿宋_GB2312" w:eastAsia="仿宋_GB2312"/>
          <w:kern w:val="0"/>
          <w:sz w:val="24"/>
        </w:rPr>
        <w:t>注：文化出口类别和具体分类及说明详见</w:t>
      </w:r>
      <w:r>
        <w:rPr>
          <w:rFonts w:hint="eastAsia" w:ascii="仿宋_GB2312" w:eastAsia="仿宋_GB2312" w:cs="宋体"/>
          <w:kern w:val="0"/>
          <w:sz w:val="24"/>
        </w:rPr>
        <w:t>国家商务部等十部委共同修订的《文化产品和服务出口指导目录》([2012]第3号公告)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´Times New Roman´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096444"/>
    <w:rsid w:val="2F09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2020-12-03T03:14:00Z</dcterms:created>
  <dc:creator>High一只</dc:creator>
  <cp:lastModifiedBy>High一只</cp:lastModifiedBy>
  <dcterms:modified xsi:type="dcterms:W3CDTF">2020-12-03T03:14:31Z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